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5298c3d22e43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AS</w:t>
      </w:r>
    </w:p>
    <w:sectPr>
      <w:headerReference xmlns:r="http://schemas.openxmlformats.org/officeDocument/2006/relationships" w:type="default" r:id="Rb7e5a23d0a6a4fa8"/>
      <w:footerReference xmlns:r="http://schemas.openxmlformats.org/officeDocument/2006/relationships" w:type="default" r:id="R5ce07b868c1f4b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AS   ·   Org.nr 982 199 697   ·   Stasjonsgata 25   ·   3300 HOKKSUND   ·   Tlf. 32 75 22 22   ·   eiker@revisjon.no   ·   www.revisjon.no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e5a23d0a6a4fa8" /><Relationship Type="http://schemas.openxmlformats.org/officeDocument/2006/relationships/footer" Target="/word/footer1.xml" Id="R5ce07b868c1f4bf1" /></Relationships>
</file>