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e9cf92ad4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MESTRA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MESTRA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b527338d14c2c"/>
      <w:footerReference xmlns:r="http://schemas.openxmlformats.org/officeDocument/2006/relationships" w:type="default" r:id="Rd227f7ec6e0b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MESTRA ENTREPRENØR AS   ·   Org.nr 982 129 095   ·   Grindalsvegen 3   ·   2406 ELVERUM   ·   Tlf. 95 73 36 26   ·   john.rune@mestermur.no   ·   www.mestermur.no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MESTRA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b527338d14c2c" /><Relationship Type="http://schemas.openxmlformats.org/officeDocument/2006/relationships/footer" Target="/word/footer1.xml" Id="Rd227f7ec6e0b4515" /></Relationships>
</file>