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bb69ddfb740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JØRGENSEN CAPITAL AS</w:t>
      </w:r>
    </w:p>
    <w:sectPr>
      <w:headerReference xmlns:r="http://schemas.openxmlformats.org/officeDocument/2006/relationships" w:type="default" r:id="R354d00a8b3df44f0"/>
      <w:footerReference xmlns:r="http://schemas.openxmlformats.org/officeDocument/2006/relationships" w:type="default" r:id="R0faa24fd4fa7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d00a8b3df44f0" /><Relationship Type="http://schemas.openxmlformats.org/officeDocument/2006/relationships/footer" Target="/word/footer1.xml" Id="R0faa24fd4fa74b84" /></Relationships>
</file>