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498bfb22d34a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SOLBAKKEN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SOLBAKKEN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2b82145fb3448d"/>
      <w:footerReference xmlns:r="http://schemas.openxmlformats.org/officeDocument/2006/relationships" w:type="default" r:id="R82ef5739bfc24c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SOLBAKKEN AS   ·   Org.nr 981 611 489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2b82145fb3448d" /><Relationship Type="http://schemas.openxmlformats.org/officeDocument/2006/relationships/footer" Target="/word/footer1.xml" Id="R82ef5739bfc24c63" /></Relationships>
</file>