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c855522f1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bd9ee42b94597"/>
      <w:footerReference xmlns:r="http://schemas.openxmlformats.org/officeDocument/2006/relationships" w:type="default" r:id="R7ff133339273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AAKVIK HOLDING AS   ·   Org.nr 981 345 754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bd9ee42b94597" /><Relationship Type="http://schemas.openxmlformats.org/officeDocument/2006/relationships/footer" Target="/word/footer1.xml" Id="R7ff1333392734b3f" /></Relationships>
</file>