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9cb2a9aeb4f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 NEUS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 NEUS AS</w:t>
      </w:r>
    </w:p>
    <w:sectPr>
      <w:headerReference xmlns:r="http://schemas.openxmlformats.org/officeDocument/2006/relationships" w:type="default" r:id="Rd87d170643524dd1"/>
      <w:footerReference xmlns:r="http://schemas.openxmlformats.org/officeDocument/2006/relationships" w:type="default" r:id="R9a5bc8c5e4bf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d170643524dd1" /><Relationship Type="http://schemas.openxmlformats.org/officeDocument/2006/relationships/footer" Target="/word/footer1.xml" Id="R9a5bc8c5e4bf4d92" /></Relationships>
</file>