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198acea9849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FJELDVANG AS, org.nr 980 420 906,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FJELDVANG AS</w:t>
      </w:r>
    </w:p>
    <w:sectPr>
      <w:headerReference xmlns:r="http://schemas.openxmlformats.org/officeDocument/2006/relationships" w:type="default" r:id="Re7d8770735d44a14"/>
      <w:footerReference xmlns:r="http://schemas.openxmlformats.org/officeDocument/2006/relationships" w:type="default" r:id="R74230327c085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FJELDVANG AS   ·   Org.nr 980 420 906   ·   c/o Ingrid Stange,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d8770735d44a14" /><Relationship Type="http://schemas.openxmlformats.org/officeDocument/2006/relationships/footer" Target="/word/footer1.xml" Id="R74230327c0854393" /></Relationships>
</file>