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e9659939884c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ATRIS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ATRIS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4ed6d2eeec46b9"/>
      <w:footerReference xmlns:r="http://schemas.openxmlformats.org/officeDocument/2006/relationships" w:type="default" r:id="Rc157123ff2e746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ATRIS AS   ·   Org.nr 980 402 258   ·   4 etasje, Engebrets vei 3   ·   0275 OSLO   ·   morten@atris.no   ·   www.atris.no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4ed6d2eeec46b9" /><Relationship Type="http://schemas.openxmlformats.org/officeDocument/2006/relationships/footer" Target="/word/footer1.xml" Id="Rc157123ff2e74684" /></Relationships>
</file>