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f767d709e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MOWINCKEL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d89a64e8e5ba4c8e"/>
      <w:footerReference xmlns:r="http://schemas.openxmlformats.org/officeDocument/2006/relationships" w:type="default" r:id="Rb58a41b8a065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a64e8e5ba4c8e" /><Relationship Type="http://schemas.openxmlformats.org/officeDocument/2006/relationships/footer" Target="/word/footer1.xml" Id="Rb58a41b8a06545cf" /></Relationships>
</file>