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2124b4cc1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MOWINCKEL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76be7b33950b4139"/>
      <w:footerReference xmlns:r="http://schemas.openxmlformats.org/officeDocument/2006/relationships" w:type="default" r:id="R20ef0565f2d5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e7b33950b4139" /><Relationship Type="http://schemas.openxmlformats.org/officeDocument/2006/relationships/footer" Target="/word/footer1.xml" Id="R20ef0565f2d54a78" /></Relationships>
</file>