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800a36a894d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 ADVICE AS</w:t>
      </w:r>
    </w:p>
    <w:sectPr>
      <w:headerReference xmlns:r="http://schemas.openxmlformats.org/officeDocument/2006/relationships" w:type="default" r:id="R85d7c17458c34514"/>
      <w:footerReference xmlns:r="http://schemas.openxmlformats.org/officeDocument/2006/relationships" w:type="default" r:id="Ref6bb00ca95a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ADVICE AS   ·   Org.nr 980 084 817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7c17458c34514" /><Relationship Type="http://schemas.openxmlformats.org/officeDocument/2006/relationships/footer" Target="/word/footer1.xml" Id="Ref6bb00ca95a4b95" /></Relationships>
</file>