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df4f562d7b47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BAGS AND GIFTS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BAGS AND GIFTS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2dfea00d5f46a4"/>
      <w:footerReference xmlns:r="http://schemas.openxmlformats.org/officeDocument/2006/relationships" w:type="default" r:id="R6abf66072b04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BAGS AND GIFTS AS   ·   Org.nr 979 906 412   ·   Oksevollen 9   ·   4514 MANDAL   ·   bang29@hotmail.com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BAGS AND GIFTS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dfea00d5f46a4" /><Relationship Type="http://schemas.openxmlformats.org/officeDocument/2006/relationships/footer" Target="/word/footer1.xml" Id="R6abf66072b0446eb" /></Relationships>
</file>