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8fe48a1c1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KILEN AS, org.nr 979 870 191,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d46fc56dee3f4053"/>
      <w:footerReference xmlns:r="http://schemas.openxmlformats.org/officeDocument/2006/relationships" w:type="default" r:id="Re20d0230d7c0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fc56dee3f4053" /><Relationship Type="http://schemas.openxmlformats.org/officeDocument/2006/relationships/footer" Target="/word/footer1.xml" Id="Re20d0230d7c0407c" /></Relationships>
</file>