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caba1bb05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PROENT VVS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PROENT VVS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55801fd4e4339"/>
      <w:footerReference xmlns:r="http://schemas.openxmlformats.org/officeDocument/2006/relationships" w:type="default" r:id="Rba6163835cf3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PROENT VVS PROSJEKT AS   ·   Org.nr 979 680 384   ·   Smørblomstvegen 34   ·   9102 KVALØYSLETTA   ·   odd.evensen@proent.no   ·   www.proent.no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PROENT VVS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55801fd4e4339" /><Relationship Type="http://schemas.openxmlformats.org/officeDocument/2006/relationships/footer" Target="/word/footer1.xml" Id="Rba6163835cf34dda" /></Relationships>
</file>