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aea939996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AS, org.nr 979 605 994,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17d043e9a1b246b7"/>
      <w:footerReference xmlns:r="http://schemas.openxmlformats.org/officeDocument/2006/relationships" w:type="default" r:id="R28e16daccd76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043e9a1b246b7" /><Relationship Type="http://schemas.openxmlformats.org/officeDocument/2006/relationships/footer" Target="/word/footer1.xml" Id="R28e16daccd764c14" /></Relationships>
</file>