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01271cb13942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INVESTERINGSGEORG AS.</w:t>
      </w:r>
    </w:p>
    <w:sectPr>
      <w:headerReference xmlns:r="http://schemas.openxmlformats.org/officeDocument/2006/relationships" w:type="default" r:id="R2eb1fd2579244794"/>
      <w:footerReference xmlns:r="http://schemas.openxmlformats.org/officeDocument/2006/relationships" w:type="default" r:id="R9b6005bdd993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INVESTERINGSGEORG AS   ·   Org.nr 979 558 805   ·   Høgsetvegen 25   ·   3914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INVESTERINGSGEORG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1fd2579244794" /><Relationship Type="http://schemas.openxmlformats.org/officeDocument/2006/relationships/footer" Target="/word/footer1.xml" Id="R9b6005bdd9934395" /></Relationships>
</file>