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f1523b2b1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H.D. EIDISSEN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H.D. EIDISSEN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72877a2c04ebd"/>
      <w:footerReference xmlns:r="http://schemas.openxmlformats.org/officeDocument/2006/relationships" w:type="default" r:id="Ra3e53b3e21a5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H.D. EIDISSEN REGNSKAPSKONTOR AS   ·   Org.nr 979 485 611   ·   Sandvikveien 57   ·   9300 FINNSNES   ·   Tlf. 77 84 07 18   ·   harald@eidissenregnskap.no   ·   www.eidissenregnskap.no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H.D. EIDISSEN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72877a2c04ebd" /><Relationship Type="http://schemas.openxmlformats.org/officeDocument/2006/relationships/footer" Target="/word/footer1.xml" Id="Ra3e53b3e21a54efd" /></Relationships>
</file>