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8afe1070e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SKAGERAK ENERGI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SKAGERAK ENERGI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6d117a0e248b8"/>
      <w:footerReference xmlns:r="http://schemas.openxmlformats.org/officeDocument/2006/relationships" w:type="default" r:id="R4aec39309436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SKAGERAK ENERGI PENSJONSKASSE   ·   Org.nr 979 320 485   ·   Floodeløkka 1   ·   3915 PORSGRUNN   ·   Tlf. 35 93 50 00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SKAGERAK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6d117a0e248b8" /><Relationship Type="http://schemas.openxmlformats.org/officeDocument/2006/relationships/footer" Target="/word/footer1.xml" Id="R4aec393094364243" /></Relationships>
</file>