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27e604883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1b83328f34e03"/>
      <w:footerReference xmlns:r="http://schemas.openxmlformats.org/officeDocument/2006/relationships" w:type="default" r:id="Rafcefb69feca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1b83328f34e03" /><Relationship Type="http://schemas.openxmlformats.org/officeDocument/2006/relationships/footer" Target="/word/footer1.xml" Id="Rafcefb69feca469e" /></Relationships>
</file>