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43b0ea179c4a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SOLSTRÅLEN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SOLSTRÅLEN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343e9975d574431"/>
      <w:footerReference xmlns:r="http://schemas.openxmlformats.org/officeDocument/2006/relationships" w:type="default" r:id="Raeae3d91ab1f40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SOLSTRÅLEN AS   ·   Org.nr 977 499 526   ·   Dronning Eufemias gate 16   ·   0191 OSLO   ·   hakon.solvei@viewgroup.no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SOLSTRÅLEN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43e9975d574431" /><Relationship Type="http://schemas.openxmlformats.org/officeDocument/2006/relationships/footer" Target="/word/footer1.xml" Id="Raeae3d91ab1f4001" /></Relationships>
</file>