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6345eed6cc42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TERRY ØKONOMI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TERRY ØKONOMI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ddeb1d1c3e4561"/>
      <w:footerReference xmlns:r="http://schemas.openxmlformats.org/officeDocument/2006/relationships" w:type="default" r:id="Rb997b86235e543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TERRY ØKONOMI AS   ·   Org.nr 977 062 349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TERRY ØKONOMI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ddeb1d1c3e4561" /><Relationship Type="http://schemas.openxmlformats.org/officeDocument/2006/relationships/footer" Target="/word/footer1.xml" Id="Rb997b86235e5438e" /></Relationships>
</file>