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553fbee9f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b647c8628481f"/>
      <w:footerReference xmlns:r="http://schemas.openxmlformats.org/officeDocument/2006/relationships" w:type="default" r:id="R7b5206625a32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SOLANUM AS   ·   Org.nr 977 052 394   ·   Fredrik Brochs vei 1   ·   3510 HØNEFOSS   ·   Tlf. 22 54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b647c8628481f" /><Relationship Type="http://schemas.openxmlformats.org/officeDocument/2006/relationships/footer" Target="/word/footer1.xml" Id="R7b5206625a3245c2" /></Relationships>
</file>