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8f3cb04b74a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EIDSVÅG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EIDSVÅG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b767639c76404e"/>
      <w:footerReference xmlns:r="http://schemas.openxmlformats.org/officeDocument/2006/relationships" w:type="default" r:id="Rab012cc95804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EIDSVÅG SOKN   ·   Org.nr 976 994 388   ·   Vollane 3   ·   5105 EIDSVÅG I ÅSANE   ·   Tlf. 55 30 81 90   ·   eidsvag.menighet@bergen.kirken.no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EIDSVÅG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767639c76404e" /><Relationship Type="http://schemas.openxmlformats.org/officeDocument/2006/relationships/footer" Target="/word/footer1.xml" Id="Rab012cc9580446e6" /></Relationships>
</file>