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63d9e2935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5332e85b54c6a"/>
      <w:footerReference xmlns:r="http://schemas.openxmlformats.org/officeDocument/2006/relationships" w:type="default" r:id="R2ca5f5d11d77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HAGEN AS   ·   Org.nr 976 911 032   ·   Engerdalsveien 96   ·   2485 RENDALEN   ·   post@perhagenas.no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5332e85b54c6a" /><Relationship Type="http://schemas.openxmlformats.org/officeDocument/2006/relationships/footer" Target="/word/footer1.xml" Id="R2ca5f5d11d774acd" /></Relationships>
</file>