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180ad26dc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48319f54695b4ebe"/>
      <w:footerReference xmlns:r="http://schemas.openxmlformats.org/officeDocument/2006/relationships" w:type="default" r:id="Re6972c2b35e9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19f54695b4ebe" /><Relationship Type="http://schemas.openxmlformats.org/officeDocument/2006/relationships/footer" Target="/word/footer1.xml" Id="Re6972c2b35e9415b" /></Relationships>
</file>