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425ed7cb0145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TYSNES INDUSTRI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78f4f064b5d54af5"/>
      <w:footerReference xmlns:r="http://schemas.openxmlformats.org/officeDocument/2006/relationships" w:type="default" r:id="R49b258ad622b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4f064b5d54af5" /><Relationship Type="http://schemas.openxmlformats.org/officeDocument/2006/relationships/footer" Target="/word/footer1.xml" Id="R49b258ad622b4494" /></Relationships>
</file>