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5a3c3d2980483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NEDSTRAND BYGDEUNGDOMSLAG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NEDSTRAND BYGDEUNGDOMSLAG,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Nedstrand,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NEDSTRAND BYGDEUNGDOMSLAG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ab7f1a689d9d4b61"/>
      <w:footerReference xmlns:r="http://schemas.openxmlformats.org/officeDocument/2006/relationships" w:type="default" r:id="R6b3aa01f76254cf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NEDSTRAND BYGDEUNGDOMSLAG   ·   Org.nr 976 120 140   ·   Bygdehuset Hinderåvåg   ·   5560 NEDSTRAND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NEDSTRAND BYGDEUNGDOMSLAG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7f1a689d9d4b61" /><Relationship Type="http://schemas.openxmlformats.org/officeDocument/2006/relationships/footer" Target="/word/footer1.xml" Id="R6b3aa01f76254cf0" /></Relationships>
</file>