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635d719f9d48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BJØRKAN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BJØRKAN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1145be41c74f22"/>
      <w:footerReference xmlns:r="http://schemas.openxmlformats.org/officeDocument/2006/relationships" w:type="default" r:id="Rd16c2ec795d644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BJØRKAN REGNSKAP AS   ·   Org.nr 976 089 790   ·   Synnerdalsveien 2   ·   7298 BUDALEN   ·   Tlf. 72 43 65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BJØRKAN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1145be41c74f22" /><Relationship Type="http://schemas.openxmlformats.org/officeDocument/2006/relationships/footer" Target="/word/footer1.xml" Id="Rd16c2ec795d64422" /></Relationships>
</file>