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92fd1ef6b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HOOD INVEST AS</w:t>
      </w:r>
    </w:p>
    <w:sectPr>
      <w:headerReference xmlns:r="http://schemas.openxmlformats.org/officeDocument/2006/relationships" w:type="default" r:id="Ra3c36d095e7044c1"/>
      <w:footerReference xmlns:r="http://schemas.openxmlformats.org/officeDocument/2006/relationships" w:type="default" r:id="Rd01909dee778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36d095e7044c1" /><Relationship Type="http://schemas.openxmlformats.org/officeDocument/2006/relationships/footer" Target="/word/footer1.xml" Id="Rd01909dee7784407" /></Relationships>
</file>