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bba24b63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OSLOKANALEN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8289c1e71c1a4430"/>
      <w:footerReference xmlns:r="http://schemas.openxmlformats.org/officeDocument/2006/relationships" w:type="default" r:id="Rbe2c9284510e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9c1e71c1a4430" /><Relationship Type="http://schemas.openxmlformats.org/officeDocument/2006/relationships/footer" Target="/word/footer1.xml" Id="Rbe2c9284510e4098" /></Relationships>
</file>