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03f465b944c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JAKOB HATTELAND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Nedre Vats,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HATTELAND HOLDING AS</w:t>
      </w:r>
    </w:p>
    <w:sectPr>
      <w:headerReference xmlns:r="http://schemas.openxmlformats.org/officeDocument/2006/relationships" w:type="default" r:id="R9f15604fe1324f39"/>
      <w:footerReference xmlns:r="http://schemas.openxmlformats.org/officeDocument/2006/relationships" w:type="default" r:id="R2a2b2bc7a6f5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15604fe1324f39" /><Relationship Type="http://schemas.openxmlformats.org/officeDocument/2006/relationships/footer" Target="/word/footer1.xml" Id="R2a2b2bc7a6f54ce6" /></Relationships>
</file>