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67e76be5d345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 EIENDOM AS</w:t>
      </w:r>
    </w:p>
    <w:sectPr>
      <w:headerReference xmlns:r="http://schemas.openxmlformats.org/officeDocument/2006/relationships" w:type="default" r:id="R14281938fb884c81"/>
      <w:footerReference xmlns:r="http://schemas.openxmlformats.org/officeDocument/2006/relationships" w:type="default" r:id="Ra0facbb8937949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 EIENDOM AS   ·   Org.nr 974 464 578   ·   Rudolf Nilsens veg 31   ·   7024 TRONDHEIM   ·   Tlf. 72 55 83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281938fb884c81" /><Relationship Type="http://schemas.openxmlformats.org/officeDocument/2006/relationships/footer" Target="/word/footer1.xml" Id="Ra0facbb8937949d3" /></Relationships>
</file>