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5ce384fa347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VARDØ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Vardø,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VARDØ KOMMUNE</w:t>
      </w:r>
    </w:p>
    <w:sectPr>
      <w:headerReference xmlns:r="http://schemas.openxmlformats.org/officeDocument/2006/relationships" w:type="default" r:id="Rc34b5371a0bf4884"/>
      <w:footerReference xmlns:r="http://schemas.openxmlformats.org/officeDocument/2006/relationships" w:type="default" r:id="R62df8d75b820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VARDØ KOMMUNE   ·   Org.nr 972 418 048   ·   Kirkegata 4   ·   9950 VARDØ   ·   Tlf. 78 94 33 00   ·   postmottak@vardo.kommune.no   ·   www.vardo.kommune.no/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b5371a0bf4884" /><Relationship Type="http://schemas.openxmlformats.org/officeDocument/2006/relationships/footer" Target="/word/footer1.xml" Id="R62df8d75b8204c23" /></Relationships>
</file>