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e52d9a0f6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SLM REVISJON AS.</w:t>
      </w:r>
    </w:p>
    <w:sectPr>
      <w:headerReference xmlns:r="http://schemas.openxmlformats.org/officeDocument/2006/relationships" w:type="default" r:id="Rd123b0054747421f"/>
      <w:footerReference xmlns:r="http://schemas.openxmlformats.org/officeDocument/2006/relationships" w:type="default" r:id="Rac30c219f928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3b0054747421f" /><Relationship Type="http://schemas.openxmlformats.org/officeDocument/2006/relationships/footer" Target="/word/footer1.xml" Id="Rac30c219f92847be" /></Relationships>
</file>