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bb0853bdc43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UNIVERSITETET I STAVANGER</w:t>
      </w:r>
    </w:p>
    <w:sectPr>
      <w:headerReference xmlns:r="http://schemas.openxmlformats.org/officeDocument/2006/relationships" w:type="default" r:id="Rc0ac2ee1f2bb47e7"/>
      <w:footerReference xmlns:r="http://schemas.openxmlformats.org/officeDocument/2006/relationships" w:type="default" r:id="R6f88e26e6e32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STAVANGER   ·   Org.nr 971 564 679   ·   Arne Retterdals hus, Kjell Arholms gate 41   ·   4021 STAVANGER   ·   Tlf. 51 83 10 00   ·   post@uis.no   ·   www.uis.no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STAVANGER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c2ee1f2bb47e7" /><Relationship Type="http://schemas.openxmlformats.org/officeDocument/2006/relationships/footer" Target="/word/footer1.xml" Id="R6f88e26e6e32434b" /></Relationships>
</file>