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c99e6a97f47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FOLLO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FOLLO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54703ef9414fa0"/>
      <w:footerReference xmlns:r="http://schemas.openxmlformats.org/officeDocument/2006/relationships" w:type="default" r:id="R6f733a7f6b85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REGNSKAP SA   ·   Org.nr 971 521 554   ·   Raveien 2C   ·   1430 ÅS   ·   Tlf. 64 97 41 90   ·   firmapost@folloregn.no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4703ef9414fa0" /><Relationship Type="http://schemas.openxmlformats.org/officeDocument/2006/relationships/footer" Target="/word/footer1.xml" Id="R6f733a7f6b85465d" /></Relationships>
</file>