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121c2c3f4c4f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Ulvik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ULVIK REKNESKAPSLAG SA.</w:t>
      </w:r>
    </w:p>
    <w:sectPr>
      <w:headerReference xmlns:r="http://schemas.openxmlformats.org/officeDocument/2006/relationships" w:type="default" r:id="Rbbddeaa21e8a4dcd"/>
      <w:footerReference xmlns:r="http://schemas.openxmlformats.org/officeDocument/2006/relationships" w:type="default" r:id="Rcb90c6ea0c444d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ULVIK REKNESKAPSLAG SA   ·   Org.nr 971 455 659   ·   Storøyni 10   ·   5730 ULVIK   ·   Tlf. 56 52 64 80   ·   ulvik@vekstra.no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ULVIK REKNESKAPSLAG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ddeaa21e8a4dcd" /><Relationship Type="http://schemas.openxmlformats.org/officeDocument/2006/relationships/footer" Target="/word/footer1.xml" Id="Rcb90c6ea0c444dbd" /></Relationships>
</file>