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9ac0c02c8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VORMA ØKONOMI OG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VORMA ØKONOMI OG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5f03d037d4a65"/>
      <w:footerReference xmlns:r="http://schemas.openxmlformats.org/officeDocument/2006/relationships" w:type="default" r:id="R7db435a6eedb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5f03d037d4a65" /><Relationship Type="http://schemas.openxmlformats.org/officeDocument/2006/relationships/footer" Target="/word/footer1.xml" Id="R7db435a6eedb415f" /></Relationships>
</file>