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3b220f89e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RUSPOLITISK FELLESRÅD.</w:t>
      </w:r>
    </w:p>
    <w:sectPr>
      <w:headerReference xmlns:r="http://schemas.openxmlformats.org/officeDocument/2006/relationships" w:type="default" r:id="R8e795bb7ab4941b2"/>
      <w:footerReference xmlns:r="http://schemas.openxmlformats.org/officeDocument/2006/relationships" w:type="default" r:id="R5db7df7f5b1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95bb7ab4941b2" /><Relationship Type="http://schemas.openxmlformats.org/officeDocument/2006/relationships/footer" Target="/word/footer1.xml" Id="R5db7df7f5b1b4ec1" /></Relationships>
</file>