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c3dd3da95845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PBL (PRIVATE BARNEHAGERS LANDSFORBUND)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PBL (PRIVATE BARNEHAGERS LANDSFORBUND)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3f5b33ff242d6"/>
      <w:footerReference xmlns:r="http://schemas.openxmlformats.org/officeDocument/2006/relationships" w:type="default" r:id="Rc1c00f5052ec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PBL (PRIVATE BARNEHAGERS LANDSFORBUND)   ·   Org.nr 970 954 309   ·   Prinsens gate 91   ·   8003 BODØ   ·   Tlf. 75 55 37 00   ·   www.pbl.no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PBL (PRIVATE BARNEHAGERS LANDSFORBUND)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3f5b33ff242d6" /><Relationship Type="http://schemas.openxmlformats.org/officeDocument/2006/relationships/footer" Target="/word/footer1.xml" Id="Rc1c00f5052ec4e40" /></Relationships>
</file>