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b026c1e86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GRØTERUD BULLDOZERLAG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GRØTERUD BULLDOZERLAG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4401ffc2d4d07"/>
      <w:footerReference xmlns:r="http://schemas.openxmlformats.org/officeDocument/2006/relationships" w:type="default" r:id="R7938eac04f86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4401ffc2d4d07" /><Relationship Type="http://schemas.openxmlformats.org/officeDocument/2006/relationships/footer" Target="/word/footer1.xml" Id="R7938eac04f8648c6" /></Relationships>
</file>