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2ed1785ec44a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SKOLENES LANDSFORBUND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SKOLENES LANDSFORBUND</w:t>
      </w:r>
    </w:p>
    <w:sectPr>
      <w:headerReference xmlns:r="http://schemas.openxmlformats.org/officeDocument/2006/relationships" w:type="default" r:id="R44e0ff7e9d364bfa"/>
      <w:footerReference xmlns:r="http://schemas.openxmlformats.org/officeDocument/2006/relationships" w:type="default" r:id="R0f29a335caf54a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SKOLENES LANDSFORBUND   ·   Org.nr 970 533 362   ·   Torggata 12   ·   0181 OSLO   ·   skolenes@skolenes.no   ·   www.skoleneslandsforbund.no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SKOLENES LANDSFORBUND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e0ff7e9d364bfa" /><Relationship Type="http://schemas.openxmlformats.org/officeDocument/2006/relationships/footer" Target="/word/footer1.xml" Id="R0f29a335caf54a62" /></Relationships>
</file>