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6166bca8b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62af8402394085"/>
      <w:footerReference xmlns:r="http://schemas.openxmlformats.org/officeDocument/2006/relationships" w:type="default" r:id="Ra0b689f385ec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INVEST AS   ·   Org.nr 966 206 616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2af8402394085" /><Relationship Type="http://schemas.openxmlformats.org/officeDocument/2006/relationships/footer" Target="/word/footer1.xml" Id="Ra0b689f385ec4980" /></Relationships>
</file>