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b260fc662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BIRKELAND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BIRKELAND ØKONOMI AS</w:t>
      </w:r>
    </w:p>
    <w:sectPr>
      <w:headerReference xmlns:r="http://schemas.openxmlformats.org/officeDocument/2006/relationships" w:type="default" r:id="R0d80ba825ffc4022"/>
      <w:footerReference xmlns:r="http://schemas.openxmlformats.org/officeDocument/2006/relationships" w:type="default" r:id="Raf8bd57ee499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BIRKELAND ØKONOMI AS   ·   Org.nr 966 055 553   ·   Briskebyveien 86A   ·   0259 OSLO   ·   bbokonom@gmail.com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BIRKELAND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0ba825ffc4022" /><Relationship Type="http://schemas.openxmlformats.org/officeDocument/2006/relationships/footer" Target="/word/footer1.xml" Id="Raf8bd57ee49945d8" /></Relationships>
</file>