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6ebb9d242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KROGSRUD INVEST AS</w:t>
      </w:r>
    </w:p>
    <w:sectPr>
      <w:headerReference xmlns:r="http://schemas.openxmlformats.org/officeDocument/2006/relationships" w:type="default" r:id="R728d9ae71a6a43b9"/>
      <w:footerReference xmlns:r="http://schemas.openxmlformats.org/officeDocument/2006/relationships" w:type="default" r:id="Rd57d755065f3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KROGSRUD INVEST AS   ·   Org.nr 964 206 686   ·   Dronningen 1   ·   0287 OSLO   ·   Tlf. 22 56 17 70   ·   nk@krogsrudinvest.no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d9ae71a6a43b9" /><Relationship Type="http://schemas.openxmlformats.org/officeDocument/2006/relationships/footer" Target="/word/footer1.xml" Id="Rd57d755065f34a15" /></Relationships>
</file>