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2393224c7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PROCO PROFESSIONAL CONSULTANTS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22244471c1164a53"/>
      <w:footerReference xmlns:r="http://schemas.openxmlformats.org/officeDocument/2006/relationships" w:type="default" r:id="Rfc25bebfaf75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44471c1164a53" /><Relationship Type="http://schemas.openxmlformats.org/officeDocument/2006/relationships/footer" Target="/word/footer1.xml" Id="Rfc25bebfaf75452f" /></Relationships>
</file>