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566e98310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db371385270d4db2"/>
      <w:footerReference xmlns:r="http://schemas.openxmlformats.org/officeDocument/2006/relationships" w:type="default" r:id="Refcd6405bb1f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71385270d4db2" /><Relationship Type="http://schemas.openxmlformats.org/officeDocument/2006/relationships/footer" Target="/word/footer1.xml" Id="Refcd6405bb1f43f8" /></Relationships>
</file>