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15f342c96243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NORDSTRAND REVISJON AS</w:t>
      </w:r>
    </w:p>
    <w:sectPr>
      <w:headerReference xmlns:r="http://schemas.openxmlformats.org/officeDocument/2006/relationships" w:type="default" r:id="R93ba19b4fd3243d3"/>
      <w:footerReference xmlns:r="http://schemas.openxmlformats.org/officeDocument/2006/relationships" w:type="default" r:id="Reba7586e05af4b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NORDSTRAND REVISJON AS   ·   Org.nr 958 246 595   ·   Storåsveien 5A   ·   1169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NORDSTRAND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ba19b4fd3243d3" /><Relationship Type="http://schemas.openxmlformats.org/officeDocument/2006/relationships/footer" Target="/word/footer1.xml" Id="Reba7586e05af4b72" /></Relationships>
</file>