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bfa24157b349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EIGÅS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EIGÅS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42ace408e643aa"/>
      <w:footerReference xmlns:r="http://schemas.openxmlformats.org/officeDocument/2006/relationships" w:type="default" r:id="R7e15779534a7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EIGÅS EIENDOM AS   ·   Org.nr 956 935 113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EIGÅS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42ace408e643aa" /><Relationship Type="http://schemas.openxmlformats.org/officeDocument/2006/relationships/footer" Target="/word/footer1.xml" Id="R7e15779534a747de" /></Relationships>
</file>