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8a552682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SOLREGN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fcac2882ea684592"/>
      <w:footerReference xmlns:r="http://schemas.openxmlformats.org/officeDocument/2006/relationships" w:type="default" r:id="Rf0811e567505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c2882ea684592" /><Relationship Type="http://schemas.openxmlformats.org/officeDocument/2006/relationships/footer" Target="/word/footer1.xml" Id="Rf0811e5675054f30" /></Relationships>
</file>